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926"/>
        <w:tblBorders>
          <w:top w:val="single" w:color="auto" w:sz="4"/>
          <w:left w:val="single" w:color="auto" w:sz="4"/>
          <w:bottom w:val="single" w:color="auto" w:sz="4"/>
          <w:right w:val="single" w:color="auto" w:sz="4"/>
          <w:insideH w:val="single" w:color="auto" w:sz="4"/>
          <w:insideV w:val="single" w:color="auto" w:sz="4"/>
        </w:tblBorders>
      </w:tblPr>
      <w:tblGrid>
        <w:gridCol w:w="6300"/>
        <w:gridCol w:w="3626"/>
      </w:tblGrid>
      <w:tr>
        <w:tc>
          <w:tcPr>
            <w:tcW w:type="dxa" w:w="6300"/>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60" w:before="0"/>
            </w:pPr>
            <w:r>
              <w:drawing>
                <wp:inline distT="0" distB="0" distL="0" distR="0">
                  <wp:extent cx="2857500" cy="923925"/>
                  <wp:effectExtent t="0" r="0" b="0" l="0"/>
                  <wp:docPr id="1" name="headline.jpg" descr="Fuchs-Illustration Reineke Fuchs" title="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923925"/>
                          </a:xfrm>
                          <a:prstGeom prst="rect">
                            <a:avLst/>
                          </a:prstGeom>
                        </pic:spPr>
                      </pic:pic>
                    </a:graphicData>
                  </a:graphic>
                </wp:inline>
              </w:drawing>
            </w:r>
          </w:p>
          <w:p>
            <w:pPr>
              <w:spacing w:after="0" w:before="0"/>
            </w:pPr>
            <w:r>
              <w:rPr>
                <w:rFonts w:ascii="Barlow" w:cs="Barlow" w:eastAsia="Barlow" w:hAnsi="Barlow"/>
                <w:color w:val="70003A"/>
                <w:sz w:val="46"/>
                <w:szCs w:val="46"/>
              </w:rPr>
              <w:t xml:space="preserve">ANMELDUNG</w:t>
            </w:r>
          </w:p>
          <w:p>
            <w:pPr>
              <w:spacing w:after="20" w:before="0"/>
            </w:pPr>
            <w:r>
              <w:rPr>
                <w:rFonts w:ascii="Barlow" w:cs="Barlow" w:eastAsia="Barlow" w:hAnsi="Barlow"/>
                <w:b/>
                <w:bCs/>
                <w:color w:val="70003A"/>
                <w:sz w:val="24"/>
                <w:szCs w:val="24"/>
              </w:rPr>
              <w:t xml:space="preserve">«REINEKE FUCHS»</w:t>
            </w:r>
            <w:r>
              <w:rPr>
                <w:rFonts w:ascii="Barlow" w:cs="Barlow" w:eastAsia="Barlow" w:hAnsi="Barlow"/>
                <w:color w:val="70003A"/>
                <w:sz w:val="19"/>
                <w:szCs w:val="19"/>
              </w:rPr>
              <w:t xml:space="preserve">  frei nach Johann Wolfgang von Goethe</w:t>
            </w:r>
          </w:p>
          <w:p>
            <w:pPr>
              <w:spacing w:after="0" w:before="0"/>
            </w:pPr>
            <w:r>
              <w:rPr>
                <w:rFonts w:ascii="Barlow" w:cs="Barlow" w:eastAsia="Barlow" w:hAnsi="Barlow"/>
                <w:b/>
                <w:bCs/>
                <w:color w:val="70003A"/>
                <w:sz w:val="19"/>
                <w:szCs w:val="19"/>
              </w:rPr>
              <w:t xml:space="preserve">Regie Matthias Grupp</w:t>
            </w:r>
            <w:r>
              <w:rPr>
                <w:rFonts w:ascii="Barlow" w:cs="Barlow" w:eastAsia="Barlow" w:hAnsi="Barlow"/>
                <w:color w:val="70003A"/>
                <w:sz w:val="19"/>
                <w:szCs w:val="19"/>
              </w:rPr>
              <w:t xml:space="preserve">  ·  Spielzeit 24. Juli – 21. August 2027</w:t>
            </w:r>
          </w:p>
        </w:tc>
        <w:tc>
          <w:tcPr>
            <w:tcW w:type="dxa" w:w="3626"/>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jc w:val="right"/>
            </w:pPr>
            <w:r>
              <w:drawing>
                <wp:inline distT="0" distB="0" distL="0" distR="0">
                  <wp:extent cx="1428750" cy="1285875"/>
                  <wp:effectExtent t="0" r="0" b="0" l="0"/>
                  <wp:docPr id="1" name="kopf.jpg" descr="Fuchs-Illustration Reineke Fuchs" title="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428750" cy="1285875"/>
                          </a:xfrm>
                          <a:prstGeom prst="rect">
                            <a:avLst/>
                          </a:prstGeom>
                        </pic:spPr>
                      </pic:pic>
                    </a:graphicData>
                  </a:graphic>
                </wp:inline>
              </w:drawing>
            </w:r>
          </w:p>
        </w:tc>
      </w:tr>
    </w:tbl>
    <w:p>
      <w:pPr>
        <w:spacing w:after="140" w:before="0"/>
      </w:pPr>
      <w:r>
        <w:rPr>
          <w:rFonts w:ascii="Barlow" w:cs="Barlow" w:eastAsia="Barlow" w:hAnsi="Barlow"/>
          <w:color w:val="70003A"/>
          <w:sz w:val="19"/>
          <w:szCs w:val="19"/>
        </w:rPr>
        <w:t xml:space="preserve"/>
      </w:r>
    </w:p>
    <w:tbl>
      <w:tblPr>
        <w:tblW w:type="dxa" w:w="9926"/>
        <w:tblBorders>
          <w:top w:val="single" w:color="auto" w:sz="4"/>
          <w:left w:val="single" w:color="auto" w:sz="4"/>
          <w:bottom w:val="single" w:color="auto" w:sz="4"/>
          <w:right w:val="single" w:color="auto" w:sz="4"/>
          <w:insideH w:val="single" w:color="auto" w:sz="4"/>
          <w:insideV w:val="single" w:color="auto" w:sz="4"/>
        </w:tblBorders>
      </w:tblPr>
      <w:tblGrid>
        <w:gridCol w:w="9926"/>
      </w:tblGrid>
      <w:tr>
        <w:tc>
          <w:tcPr>
            <w:tcW w:type="dxa" w:w="9926"/>
            <w:tcBorders>
              <w:top w:val="none" w:color="FFFFFF" w:sz="0"/>
              <w:left w:val="none" w:color="FFFFFF" w:sz="0"/>
              <w:bottom w:val="none" w:color="FFFFFF" w:sz="0"/>
              <w:right w:val="none" w:color="FFFFFF" w:sz="0"/>
            </w:tcBorders>
            <w:shd w:fill="E9512C" w:color="auto" w:val="clear"/>
            <w:tcMar>
              <w:top w:type="dxa" w:w="90"/>
              <w:left w:type="dxa" w:w="120"/>
              <w:bottom w:type="dxa" w:w="90"/>
              <w:right w:type="dxa" w:w="120"/>
            </w:tcMar>
            <w:vAlign w:val="top"/>
          </w:tcPr>
          <w:p>
            <w:pPr>
              <w:spacing w:after="0" w:before="0"/>
              <w:jc w:val="center"/>
            </w:pPr>
            <w:r>
              <w:rPr>
                <w:rFonts w:ascii="Barlow" w:cs="Barlow" w:eastAsia="Barlow" w:hAnsi="Barlow"/>
                <w:color w:val="FFFFFF"/>
                <w:sz w:val="19"/>
                <w:szCs w:val="19"/>
              </w:rPr>
              <w:t xml:space="preserve">Bitte bis spätestens </w:t>
            </w:r>
            <w:r>
              <w:rPr>
                <w:rFonts w:ascii="Barlow" w:cs="Barlow" w:eastAsia="Barlow" w:hAnsi="Barlow"/>
                <w:b/>
                <w:bCs/>
                <w:color w:val="FFFFFF"/>
                <w:sz w:val="19"/>
                <w:szCs w:val="19"/>
              </w:rPr>
              <w:t xml:space="preserve">Dienstag, 27. Oktober 2026</w:t>
            </w:r>
            <w:r>
              <w:rPr>
                <w:rFonts w:ascii="Barlow" w:cs="Barlow" w:eastAsia="Barlow" w:hAnsi="Barlow"/>
                <w:color w:val="FFFFFF"/>
                <w:sz w:val="19"/>
                <w:szCs w:val="19"/>
              </w:rPr>
              <w:t xml:space="preserve"> ausgefüllt an </w:t>
            </w:r>
            <w:r>
              <w:rPr>
                <w:rFonts w:ascii="Barlow" w:cs="Barlow" w:eastAsia="Barlow" w:hAnsi="Barlow"/>
                <w:b/>
                <w:bCs/>
                <w:color w:val="FFFFFF"/>
                <w:sz w:val="19"/>
                <w:szCs w:val="19"/>
              </w:rPr>
              <w:t xml:space="preserve">info@sommertheater.ch</w:t>
            </w:r>
            <w:r>
              <w:rPr>
                <w:rFonts w:ascii="Barlow" w:cs="Barlow" w:eastAsia="Barlow" w:hAnsi="Barlow"/>
                <w:color w:val="FFFFFF"/>
                <w:sz w:val="19"/>
                <w:szCs w:val="19"/>
              </w:rPr>
              <w:t xml:space="preserve"> zurücksenden.</w:t>
            </w:r>
          </w:p>
        </w:tc>
      </w:tr>
    </w:tbl>
    <w:p>
      <w:pPr>
        <w:keepNext/>
        <w:spacing w:after="60" w:before="170"/>
      </w:pPr>
      <w:r>
        <w:rPr>
          <w:rFonts w:ascii="Barlow" w:cs="Barlow" w:eastAsia="Barlow" w:hAnsi="Barlow"/>
          <w:b/>
          <w:bCs/>
          <w:color w:val="70003A"/>
          <w:sz w:val="20"/>
          <w:szCs w:val="20"/>
        </w:rPr>
        <w:t xml:space="preserve">ANGABEN ZUR PERSON</w:t>
      </w:r>
    </w:p>
    <w:tbl>
      <w:tblPr>
        <w:tblW w:type="dxa" w:w="9926"/>
        <w:tblBorders>
          <w:top w:val="single" w:color="auto" w:sz="4"/>
          <w:left w:val="single" w:color="auto" w:sz="4"/>
          <w:bottom w:val="single" w:color="auto" w:sz="4"/>
          <w:right w:val="single" w:color="auto" w:sz="4"/>
          <w:insideH w:val="single" w:color="auto" w:sz="4"/>
          <w:insideV w:val="single" w:color="auto" w:sz="4"/>
        </w:tblBorders>
      </w:tblPr>
      <w:tblGrid>
        <w:gridCol w:w="2100"/>
        <w:gridCol w:w="7826"/>
      </w:tblGrid>
      <w:tr>
        <w:tc>
          <w:tcPr>
            <w:tcW w:type="dxa" w:w="2100"/>
            <w:tcBorders>
              <w:top w:val="single" w:color="70003A" w:sz="6"/>
              <w:left w:val="single" w:color="70003A" w:sz="6"/>
              <w:bottom w:val="single" w:color="70003A" w:sz="6"/>
              <w:right w:val="single" w:color="70003A" w:sz="6"/>
            </w:tcBorders>
            <w:shd w:fill="FBE3D8" w:color="auto" w:val="clear"/>
            <w:tcMar>
              <w:top w:type="dxa" w:w="70"/>
              <w:left w:type="dxa" w:w="110"/>
              <w:bottom w:type="dxa" w:w="70"/>
              <w:right w:type="dxa" w:w="110"/>
            </w:tcMar>
            <w:vAlign w:val="top"/>
          </w:tcPr>
          <w:p>
            <w:pPr>
              <w:spacing w:after="0" w:before="0"/>
            </w:pPr>
            <w:r>
              <w:rPr>
                <w:rFonts w:ascii="Barlow" w:cs="Barlow" w:eastAsia="Barlow" w:hAnsi="Barlow"/>
                <w:b/>
                <w:bCs/>
                <w:color w:val="70003A"/>
                <w:sz w:val="19"/>
                <w:szCs w:val="19"/>
              </w:rPr>
              <w:t xml:space="preserve">Name, Vorname</w:t>
            </w:r>
          </w:p>
        </w:tc>
        <w:tc>
          <w:tcPr>
            <w:tcW w:type="dxa" w:w="7826"/>
            <w:tcBorders>
              <w:top w:val="single" w:color="70003A" w:sz="6"/>
              <w:left w:val="single" w:color="70003A" w:sz="6"/>
              <w:bottom w:val="single" w:color="70003A" w:sz="6"/>
              <w:right w:val="single" w:color="70003A" w:sz="6"/>
            </w:tcBorders>
            <w:tcMar>
              <w:top w:type="dxa" w:w="70"/>
              <w:left w:type="dxa" w:w="110"/>
              <w:bottom w:type="dxa" w:w="70"/>
              <w:right w:type="dxa" w:w="110"/>
            </w:tcMar>
            <w:vAlign w:val="top"/>
          </w:tcPr>
          <w:p>
            <w:pPr>
              <w:spacing w:after="0" w:before="0" w:line="300"/>
            </w:pPr>
            <w:r>
              <w:rPr>
                <w:rFonts w:ascii="Barlow" w:cs="Barlow" w:eastAsia="Barlow" w:hAnsi="Barlow"/>
                <w:color w:val="70003A"/>
                <w:sz w:val="19"/>
                <w:szCs w:val="19"/>
              </w:rPr>
              <w:t xml:space="preserve"> </w:t>
            </w:r>
          </w:p>
        </w:tc>
      </w:tr>
      <w:tr>
        <w:tc>
          <w:tcPr>
            <w:tcW w:type="dxa" w:w="2100"/>
            <w:tcBorders>
              <w:top w:val="single" w:color="70003A" w:sz="6"/>
              <w:left w:val="single" w:color="70003A" w:sz="6"/>
              <w:bottom w:val="single" w:color="70003A" w:sz="6"/>
              <w:right w:val="single" w:color="70003A" w:sz="6"/>
            </w:tcBorders>
            <w:shd w:fill="FBE3D8" w:color="auto" w:val="clear"/>
            <w:tcMar>
              <w:top w:type="dxa" w:w="70"/>
              <w:left w:type="dxa" w:w="110"/>
              <w:bottom w:type="dxa" w:w="70"/>
              <w:right w:type="dxa" w:w="110"/>
            </w:tcMar>
            <w:vAlign w:val="top"/>
          </w:tcPr>
          <w:p>
            <w:pPr>
              <w:spacing w:after="0" w:before="0"/>
            </w:pPr>
            <w:r>
              <w:rPr>
                <w:rFonts w:ascii="Barlow" w:cs="Barlow" w:eastAsia="Barlow" w:hAnsi="Barlow"/>
                <w:b/>
                <w:bCs/>
                <w:color w:val="70003A"/>
                <w:sz w:val="19"/>
                <w:szCs w:val="19"/>
              </w:rPr>
              <w:t xml:space="preserve">E-Mail</w:t>
            </w:r>
          </w:p>
        </w:tc>
        <w:tc>
          <w:tcPr>
            <w:tcW w:type="dxa" w:w="7826"/>
            <w:tcBorders>
              <w:top w:val="single" w:color="70003A" w:sz="6"/>
              <w:left w:val="single" w:color="70003A" w:sz="6"/>
              <w:bottom w:val="single" w:color="70003A" w:sz="6"/>
              <w:right w:val="single" w:color="70003A" w:sz="6"/>
            </w:tcBorders>
            <w:tcMar>
              <w:top w:type="dxa" w:w="70"/>
              <w:left w:type="dxa" w:w="110"/>
              <w:bottom w:type="dxa" w:w="70"/>
              <w:right w:type="dxa" w:w="110"/>
            </w:tcMar>
            <w:vAlign w:val="top"/>
          </w:tcPr>
          <w:p>
            <w:pPr>
              <w:spacing w:after="0" w:before="0" w:line="300"/>
            </w:pPr>
            <w:r>
              <w:rPr>
                <w:rFonts w:ascii="Barlow" w:cs="Barlow" w:eastAsia="Barlow" w:hAnsi="Barlow"/>
                <w:color w:val="70003A"/>
                <w:sz w:val="19"/>
                <w:szCs w:val="19"/>
              </w:rPr>
              <w:t xml:space="preserve"> </w:t>
            </w:r>
          </w:p>
        </w:tc>
      </w:tr>
      <w:tr>
        <w:tc>
          <w:tcPr>
            <w:tcW w:type="dxa" w:w="2100"/>
            <w:tcBorders>
              <w:top w:val="single" w:color="70003A" w:sz="6"/>
              <w:left w:val="single" w:color="70003A" w:sz="6"/>
              <w:bottom w:val="single" w:color="70003A" w:sz="6"/>
              <w:right w:val="single" w:color="70003A" w:sz="6"/>
            </w:tcBorders>
            <w:shd w:fill="FBE3D8" w:color="auto" w:val="clear"/>
            <w:tcMar>
              <w:top w:type="dxa" w:w="70"/>
              <w:left w:type="dxa" w:w="110"/>
              <w:bottom w:type="dxa" w:w="70"/>
              <w:right w:type="dxa" w:w="110"/>
            </w:tcMar>
            <w:vAlign w:val="top"/>
          </w:tcPr>
          <w:p>
            <w:pPr>
              <w:spacing w:after="0" w:before="0"/>
            </w:pPr>
            <w:r>
              <w:rPr>
                <w:rFonts w:ascii="Barlow" w:cs="Barlow" w:eastAsia="Barlow" w:hAnsi="Barlow"/>
                <w:b/>
                <w:bCs/>
                <w:color w:val="70003A"/>
                <w:sz w:val="19"/>
                <w:szCs w:val="19"/>
              </w:rPr>
              <w:t xml:space="preserve">Telefon</w:t>
            </w:r>
          </w:p>
        </w:tc>
        <w:tc>
          <w:tcPr>
            <w:tcW w:type="dxa" w:w="7826"/>
            <w:tcBorders>
              <w:top w:val="single" w:color="70003A" w:sz="6"/>
              <w:left w:val="single" w:color="70003A" w:sz="6"/>
              <w:bottom w:val="single" w:color="70003A" w:sz="6"/>
              <w:right w:val="single" w:color="70003A" w:sz="6"/>
            </w:tcBorders>
            <w:tcMar>
              <w:top w:type="dxa" w:w="70"/>
              <w:left w:type="dxa" w:w="110"/>
              <w:bottom w:type="dxa" w:w="70"/>
              <w:right w:type="dxa" w:w="110"/>
            </w:tcMar>
            <w:vAlign w:val="top"/>
          </w:tcPr>
          <w:p>
            <w:pPr>
              <w:spacing w:after="0" w:before="0" w:line="300"/>
            </w:pPr>
            <w:r>
              <w:rPr>
                <w:rFonts w:ascii="Barlow" w:cs="Barlow" w:eastAsia="Barlow" w:hAnsi="Barlow"/>
                <w:color w:val="70003A"/>
                <w:sz w:val="19"/>
                <w:szCs w:val="19"/>
              </w:rPr>
              <w:t xml:space="preserve"> </w:t>
            </w:r>
          </w:p>
        </w:tc>
      </w:tr>
    </w:tbl>
    <w:tbl>
      <w:tblPr>
        <w:tblW w:type="dxa" w:w="9926"/>
        <w:tblBorders>
          <w:top w:val="single" w:color="auto" w:sz="4"/>
          <w:left w:val="single" w:color="auto" w:sz="4"/>
          <w:bottom w:val="single" w:color="auto" w:sz="4"/>
          <w:right w:val="single" w:color="auto" w:sz="4"/>
          <w:insideH w:val="single" w:color="auto" w:sz="4"/>
          <w:insideV w:val="single" w:color="auto" w:sz="4"/>
        </w:tblBorders>
      </w:tblPr>
      <w:tblGrid>
        <w:gridCol w:w="9926"/>
      </w:tblGrid>
      <w:tr>
        <w:tc>
          <w:tcPr>
            <w:tcW w:type="dxa" w:w="9926"/>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60" w:before="170"/>
            </w:pPr>
            <w:r>
              <w:rPr>
                <w:rFonts w:ascii="Barlow" w:cs="Barlow" w:eastAsia="Barlow" w:hAnsi="Barlow"/>
                <w:b/>
                <w:bCs/>
                <w:color w:val="70003A"/>
                <w:sz w:val="20"/>
                <w:szCs w:val="20"/>
              </w:rPr>
              <w:t xml:space="preserve">MITSPIELEN</w:t>
            </w:r>
          </w:p>
          <w:p>
            <w:pPr>
              <w:spacing w:after="30" w:before="0"/>
            </w:pPr>
            <w:r>
              <w:rPr>
                <w:rFonts w:ascii="Segoe UI Symbol" w:cs="Segoe UI Symbol" w:eastAsia="Segoe UI Symbol" w:hAnsi="Segoe UI Symbol"/>
                <w:color w:val="70003A"/>
                <w:sz w:val="22"/>
                <w:szCs w:val="22"/>
              </w:rPr>
              <w:t xml:space="preserve">☐  </w:t>
            </w:r>
            <w:r>
              <w:rPr>
                <w:rFonts w:ascii="Barlow" w:cs="Barlow" w:eastAsia="Barlow" w:hAnsi="Barlow"/>
                <w:color w:val="70003A"/>
                <w:sz w:val="19"/>
                <w:szCs w:val="19"/>
              </w:rPr>
              <w:t xml:space="preserve">Ja, ich möchte bei «Reineke Fuchs» mitspielen.</w:t>
            </w:r>
          </w:p>
          <w:p>
            <w:pPr>
              <w:spacing w:after="30" w:before="0"/>
            </w:pPr>
            <w:r>
              <w:rPr>
                <w:rFonts w:ascii="Segoe UI Symbol" w:cs="Segoe UI Symbol" w:eastAsia="Segoe UI Symbol" w:hAnsi="Segoe UI Symbol"/>
                <w:color w:val="70003A"/>
                <w:sz w:val="22"/>
                <w:szCs w:val="22"/>
              </w:rPr>
              <w:t xml:space="preserve">☐  </w:t>
            </w:r>
            <w:r>
              <w:rPr>
                <w:rFonts w:ascii="Barlow" w:cs="Barlow" w:eastAsia="Barlow" w:hAnsi="Barlow"/>
                <w:color w:val="70003A"/>
                <w:sz w:val="19"/>
                <w:szCs w:val="19"/>
              </w:rPr>
              <w:t xml:space="preserve">Nein, diesmal leider nicht.</w:t>
            </w:r>
          </w:p>
          <w:p>
            <w:pPr>
              <w:spacing w:after="30" w:before="0"/>
            </w:pPr>
            <w:r>
              <w:rPr>
                <w:rFonts w:ascii="Segoe UI Symbol" w:cs="Segoe UI Symbol" w:eastAsia="Segoe UI Symbol" w:hAnsi="Segoe UI Symbol"/>
                <w:color w:val="70003A"/>
                <w:sz w:val="22"/>
                <w:szCs w:val="22"/>
              </w:rPr>
              <w:t xml:space="preserve">☐  </w:t>
            </w:r>
            <w:r>
              <w:rPr>
                <w:rFonts w:ascii="Barlow" w:cs="Barlow" w:eastAsia="Barlow" w:hAnsi="Barlow"/>
                <w:color w:val="70003A"/>
                <w:sz w:val="19"/>
                <w:szCs w:val="19"/>
              </w:rPr>
              <w:t xml:space="preserve">Ich bin noch unsicher und würde gerne kurz mit euch sprechen.</w:t>
            </w:r>
          </w:p>
        </w:tc>
      </w:tr>
    </w:tbl>
    <w:p>
      <w:pPr>
        <w:keepNext/>
        <w:spacing w:after="60" w:before="170"/>
      </w:pPr>
      <w:r>
        <w:rPr>
          <w:rFonts w:ascii="Barlow" w:cs="Barlow" w:eastAsia="Barlow" w:hAnsi="Barlow"/>
          <w:b/>
          <w:bCs/>
          <w:color w:val="70003A"/>
          <w:sz w:val="20"/>
          <w:szCs w:val="20"/>
        </w:rPr>
        <w:t xml:space="preserve">SPERRZEITEN</w:t>
      </w:r>
    </w:p>
    <w:p>
      <w:pPr>
        <w:spacing w:after="80" w:before="0"/>
      </w:pPr>
      <w:r>
        <w:rPr>
          <w:rFonts w:ascii="Barlow" w:cs="Barlow" w:eastAsia="Barlow" w:hAnsi="Barlow"/>
          <w:color w:val="3A2A2F"/>
          <w:sz w:val="18"/>
          <w:szCs w:val="18"/>
        </w:rPr>
        <w:t xml:space="preserve">Gibt es Tage oder Zeiträume, an denen du sicher nicht proben oder spielen kannst? Trag sie hier ein – mit euren Sperrzeiten planen wir die Proben so, dass es für möglichst alle gut aufgeht. Besonders wichtig sind die Proben ab 5. Juli und die Spielzeit vom 24. Juli bis 21. August 2027. Wer es genauer angeben möchte, kann seine Abwesenheiten auch direkt im beiliegenden «Vorläufigen Probe- und Aufführungsplan» in der Spalte «Abwesenheit» markieren und uns mitschicken.</w:t>
      </w:r>
    </w:p>
    <w:tbl>
      <w:tblPr>
        <w:tblW w:type="dxa" w:w="9926"/>
        <w:tblBorders>
          <w:top w:val="single" w:color="auto" w:sz="4"/>
          <w:left w:val="single" w:color="auto" w:sz="4"/>
          <w:bottom w:val="single" w:color="auto" w:sz="4"/>
          <w:right w:val="single" w:color="auto" w:sz="4"/>
          <w:insideH w:val="single" w:color="auto" w:sz="4"/>
          <w:insideV w:val="single" w:color="auto" w:sz="4"/>
        </w:tblBorders>
      </w:tblPr>
      <w:tblGrid>
        <w:gridCol w:w="2900"/>
        <w:gridCol w:w="7026"/>
      </w:tblGrid>
      <w:tr>
        <w:trPr>
          <w:tblHeader/>
        </w:trPr>
        <w:tc>
          <w:tcPr>
            <w:tcW w:type="dxa" w:w="2900"/>
            <w:tcBorders>
              <w:top w:val="single" w:color="70003A" w:sz="6"/>
              <w:left w:val="single" w:color="70003A" w:sz="6"/>
              <w:bottom w:val="single" w:color="70003A" w:sz="6"/>
              <w:right w:val="single" w:color="70003A" w:sz="6"/>
            </w:tcBorders>
            <w:shd w:fill="70003A" w:color="auto" w:val="clear"/>
            <w:tcMar>
              <w:top w:type="dxa" w:w="70"/>
              <w:left w:type="dxa" w:w="110"/>
              <w:bottom w:type="dxa" w:w="70"/>
              <w:right w:type="dxa" w:w="110"/>
            </w:tcMar>
            <w:vAlign w:val="top"/>
          </w:tcPr>
          <w:p>
            <w:pPr>
              <w:spacing w:after="0" w:before="0"/>
            </w:pPr>
            <w:r>
              <w:rPr>
                <w:rFonts w:ascii="Barlow" w:cs="Barlow" w:eastAsia="Barlow" w:hAnsi="Barlow"/>
                <w:b/>
                <w:bCs/>
                <w:color w:val="FFFFFF"/>
                <w:sz w:val="19"/>
                <w:szCs w:val="19"/>
              </w:rPr>
              <w:t xml:space="preserve">Datum / Zeitraum</w:t>
            </w:r>
          </w:p>
        </w:tc>
        <w:tc>
          <w:tcPr>
            <w:tcW w:type="dxa" w:w="7026"/>
            <w:tcBorders>
              <w:top w:val="single" w:color="70003A" w:sz="6"/>
              <w:left w:val="single" w:color="70003A" w:sz="6"/>
              <w:bottom w:val="single" w:color="70003A" w:sz="6"/>
              <w:right w:val="single" w:color="70003A" w:sz="6"/>
            </w:tcBorders>
            <w:shd w:fill="70003A" w:color="auto" w:val="clear"/>
            <w:tcMar>
              <w:top w:type="dxa" w:w="70"/>
              <w:left w:type="dxa" w:w="110"/>
              <w:bottom w:type="dxa" w:w="70"/>
              <w:right w:type="dxa" w:w="110"/>
            </w:tcMar>
            <w:vAlign w:val="top"/>
          </w:tcPr>
          <w:p>
            <w:pPr>
              <w:spacing w:after="0" w:before="0"/>
            </w:pPr>
            <w:r>
              <w:rPr>
                <w:rFonts w:ascii="Barlow" w:cs="Barlow" w:eastAsia="Barlow" w:hAnsi="Barlow"/>
                <w:b/>
                <w:bCs/>
                <w:color w:val="FFFFFF"/>
                <w:sz w:val="19"/>
                <w:szCs w:val="19"/>
              </w:rPr>
              <w:t xml:space="preserve">Bemerkung (z. B. Ferien, fester Termin)</w:t>
            </w:r>
          </w:p>
        </w:tc>
      </w:tr>
      <w:tr>
        <w:tc>
          <w:tcPr>
            <w:tcW w:type="dxa" w:w="2900"/>
            <w:tcBorders>
              <w:top w:val="single" w:color="70003A" w:sz="6"/>
              <w:left w:val="single" w:color="70003A" w:sz="6"/>
              <w:bottom w:val="single" w:color="70003A" w:sz="6"/>
              <w:right w:val="single" w:color="70003A" w:sz="6"/>
            </w:tcBorders>
            <w:shd w:fill="FFFFFF" w:color="auto" w:val="clear"/>
            <w:tcMar>
              <w:top w:type="dxa" w:w="70"/>
              <w:left w:type="dxa" w:w="110"/>
              <w:bottom w:type="dxa" w:w="70"/>
              <w:right w:type="dxa" w:w="110"/>
            </w:tcMar>
            <w:vAlign w:val="top"/>
          </w:tcPr>
          <w:p>
            <w:pPr>
              <w:spacing w:after="0" w:before="0" w:line="300"/>
            </w:pPr>
            <w:r>
              <w:rPr>
                <w:rFonts w:ascii="Barlow" w:cs="Barlow" w:eastAsia="Barlow" w:hAnsi="Barlow"/>
                <w:color w:val="70003A"/>
                <w:sz w:val="19"/>
                <w:szCs w:val="19"/>
              </w:rPr>
              <w:t xml:space="preserve"> </w:t>
            </w:r>
          </w:p>
        </w:tc>
        <w:tc>
          <w:tcPr>
            <w:tcW w:type="dxa" w:w="7026"/>
            <w:tcBorders>
              <w:top w:val="single" w:color="70003A" w:sz="6"/>
              <w:left w:val="single" w:color="70003A" w:sz="6"/>
              <w:bottom w:val="single" w:color="70003A" w:sz="6"/>
              <w:right w:val="single" w:color="70003A" w:sz="6"/>
            </w:tcBorders>
            <w:shd w:fill="FFFFFF" w:color="auto" w:val="clear"/>
            <w:tcMar>
              <w:top w:type="dxa" w:w="70"/>
              <w:left w:type="dxa" w:w="110"/>
              <w:bottom w:type="dxa" w:w="70"/>
              <w:right w:type="dxa" w:w="110"/>
            </w:tcMar>
            <w:vAlign w:val="top"/>
          </w:tcPr>
          <w:p>
            <w:pPr>
              <w:spacing w:after="0" w:before="0" w:line="300"/>
            </w:pPr>
            <w:r>
              <w:rPr>
                <w:rFonts w:ascii="Barlow" w:cs="Barlow" w:eastAsia="Barlow" w:hAnsi="Barlow"/>
                <w:color w:val="70003A"/>
                <w:sz w:val="19"/>
                <w:szCs w:val="19"/>
              </w:rPr>
              <w:t xml:space="preserve"> </w:t>
            </w:r>
          </w:p>
        </w:tc>
      </w:tr>
      <w:tr>
        <w:tc>
          <w:tcPr>
            <w:tcW w:type="dxa" w:w="2900"/>
            <w:tcBorders>
              <w:top w:val="single" w:color="70003A" w:sz="6"/>
              <w:left w:val="single" w:color="70003A" w:sz="6"/>
              <w:bottom w:val="single" w:color="70003A" w:sz="6"/>
              <w:right w:val="single" w:color="70003A" w:sz="6"/>
            </w:tcBorders>
            <w:shd w:fill="FBE3D8" w:color="auto" w:val="clear"/>
            <w:tcMar>
              <w:top w:type="dxa" w:w="70"/>
              <w:left w:type="dxa" w:w="110"/>
              <w:bottom w:type="dxa" w:w="70"/>
              <w:right w:type="dxa" w:w="110"/>
            </w:tcMar>
            <w:vAlign w:val="top"/>
          </w:tcPr>
          <w:p>
            <w:pPr>
              <w:spacing w:after="0" w:before="0" w:line="300"/>
            </w:pPr>
            <w:r>
              <w:rPr>
                <w:rFonts w:ascii="Barlow" w:cs="Barlow" w:eastAsia="Barlow" w:hAnsi="Barlow"/>
                <w:color w:val="70003A"/>
                <w:sz w:val="19"/>
                <w:szCs w:val="19"/>
              </w:rPr>
              <w:t xml:space="preserve"> </w:t>
            </w:r>
          </w:p>
        </w:tc>
        <w:tc>
          <w:tcPr>
            <w:tcW w:type="dxa" w:w="7026"/>
            <w:tcBorders>
              <w:top w:val="single" w:color="70003A" w:sz="6"/>
              <w:left w:val="single" w:color="70003A" w:sz="6"/>
              <w:bottom w:val="single" w:color="70003A" w:sz="6"/>
              <w:right w:val="single" w:color="70003A" w:sz="6"/>
            </w:tcBorders>
            <w:shd w:fill="FBE3D8" w:color="auto" w:val="clear"/>
            <w:tcMar>
              <w:top w:type="dxa" w:w="70"/>
              <w:left w:type="dxa" w:w="110"/>
              <w:bottom w:type="dxa" w:w="70"/>
              <w:right w:type="dxa" w:w="110"/>
            </w:tcMar>
            <w:vAlign w:val="top"/>
          </w:tcPr>
          <w:p>
            <w:pPr>
              <w:spacing w:after="0" w:before="0" w:line="300"/>
            </w:pPr>
            <w:r>
              <w:rPr>
                <w:rFonts w:ascii="Barlow" w:cs="Barlow" w:eastAsia="Barlow" w:hAnsi="Barlow"/>
                <w:color w:val="70003A"/>
                <w:sz w:val="19"/>
                <w:szCs w:val="19"/>
              </w:rPr>
              <w:t xml:space="preserve"> </w:t>
            </w:r>
          </w:p>
        </w:tc>
      </w:tr>
      <w:tr>
        <w:tc>
          <w:tcPr>
            <w:tcW w:type="dxa" w:w="2900"/>
            <w:tcBorders>
              <w:top w:val="single" w:color="70003A" w:sz="6"/>
              <w:left w:val="single" w:color="70003A" w:sz="6"/>
              <w:bottom w:val="single" w:color="70003A" w:sz="6"/>
              <w:right w:val="single" w:color="70003A" w:sz="6"/>
            </w:tcBorders>
            <w:shd w:fill="FFFFFF" w:color="auto" w:val="clear"/>
            <w:tcMar>
              <w:top w:type="dxa" w:w="70"/>
              <w:left w:type="dxa" w:w="110"/>
              <w:bottom w:type="dxa" w:w="70"/>
              <w:right w:type="dxa" w:w="110"/>
            </w:tcMar>
            <w:vAlign w:val="top"/>
          </w:tcPr>
          <w:p>
            <w:pPr>
              <w:spacing w:after="0" w:before="0" w:line="300"/>
            </w:pPr>
            <w:r>
              <w:rPr>
                <w:rFonts w:ascii="Barlow" w:cs="Barlow" w:eastAsia="Barlow" w:hAnsi="Barlow"/>
                <w:color w:val="70003A"/>
                <w:sz w:val="19"/>
                <w:szCs w:val="19"/>
              </w:rPr>
              <w:t xml:space="preserve"> </w:t>
            </w:r>
          </w:p>
        </w:tc>
        <w:tc>
          <w:tcPr>
            <w:tcW w:type="dxa" w:w="7026"/>
            <w:tcBorders>
              <w:top w:val="single" w:color="70003A" w:sz="6"/>
              <w:left w:val="single" w:color="70003A" w:sz="6"/>
              <w:bottom w:val="single" w:color="70003A" w:sz="6"/>
              <w:right w:val="single" w:color="70003A" w:sz="6"/>
            </w:tcBorders>
            <w:shd w:fill="FFFFFF" w:color="auto" w:val="clear"/>
            <w:tcMar>
              <w:top w:type="dxa" w:w="70"/>
              <w:left w:type="dxa" w:w="110"/>
              <w:bottom w:type="dxa" w:w="70"/>
              <w:right w:type="dxa" w:w="110"/>
            </w:tcMar>
            <w:vAlign w:val="top"/>
          </w:tcPr>
          <w:p>
            <w:pPr>
              <w:spacing w:after="0" w:before="0" w:line="300"/>
            </w:pPr>
            <w:r>
              <w:rPr>
                <w:rFonts w:ascii="Barlow" w:cs="Barlow" w:eastAsia="Barlow" w:hAnsi="Barlow"/>
                <w:color w:val="70003A"/>
                <w:sz w:val="19"/>
                <w:szCs w:val="19"/>
              </w:rPr>
              <w:t xml:space="preserve"> </w:t>
            </w:r>
          </w:p>
        </w:tc>
      </w:tr>
      <w:tr>
        <w:tc>
          <w:tcPr>
            <w:tcW w:type="dxa" w:w="2900"/>
            <w:tcBorders>
              <w:top w:val="single" w:color="70003A" w:sz="6"/>
              <w:left w:val="single" w:color="70003A" w:sz="6"/>
              <w:bottom w:val="single" w:color="70003A" w:sz="6"/>
              <w:right w:val="single" w:color="70003A" w:sz="6"/>
            </w:tcBorders>
            <w:shd w:fill="FBE3D8" w:color="auto" w:val="clear"/>
            <w:tcMar>
              <w:top w:type="dxa" w:w="70"/>
              <w:left w:type="dxa" w:w="110"/>
              <w:bottom w:type="dxa" w:w="70"/>
              <w:right w:type="dxa" w:w="110"/>
            </w:tcMar>
            <w:vAlign w:val="top"/>
          </w:tcPr>
          <w:p>
            <w:pPr>
              <w:spacing w:after="0" w:before="0" w:line="300"/>
            </w:pPr>
            <w:r>
              <w:rPr>
                <w:rFonts w:ascii="Barlow" w:cs="Barlow" w:eastAsia="Barlow" w:hAnsi="Barlow"/>
                <w:color w:val="70003A"/>
                <w:sz w:val="19"/>
                <w:szCs w:val="19"/>
              </w:rPr>
              <w:t xml:space="preserve"> </w:t>
            </w:r>
          </w:p>
        </w:tc>
        <w:tc>
          <w:tcPr>
            <w:tcW w:type="dxa" w:w="7026"/>
            <w:tcBorders>
              <w:top w:val="single" w:color="70003A" w:sz="6"/>
              <w:left w:val="single" w:color="70003A" w:sz="6"/>
              <w:bottom w:val="single" w:color="70003A" w:sz="6"/>
              <w:right w:val="single" w:color="70003A" w:sz="6"/>
            </w:tcBorders>
            <w:shd w:fill="FBE3D8" w:color="auto" w:val="clear"/>
            <w:tcMar>
              <w:top w:type="dxa" w:w="70"/>
              <w:left w:type="dxa" w:w="110"/>
              <w:bottom w:type="dxa" w:w="70"/>
              <w:right w:type="dxa" w:w="110"/>
            </w:tcMar>
            <w:vAlign w:val="top"/>
          </w:tcPr>
          <w:p>
            <w:pPr>
              <w:spacing w:after="0" w:before="0" w:line="300"/>
            </w:pPr>
            <w:r>
              <w:rPr>
                <w:rFonts w:ascii="Barlow" w:cs="Barlow" w:eastAsia="Barlow" w:hAnsi="Barlow"/>
                <w:color w:val="70003A"/>
                <w:sz w:val="19"/>
                <w:szCs w:val="19"/>
              </w:rPr>
              <w:t xml:space="preserve"> </w:t>
            </w:r>
          </w:p>
        </w:tc>
      </w:tr>
      <w:tr>
        <w:tc>
          <w:tcPr>
            <w:tcW w:type="dxa" w:w="2900"/>
            <w:tcBorders>
              <w:top w:val="single" w:color="70003A" w:sz="6"/>
              <w:left w:val="single" w:color="70003A" w:sz="6"/>
              <w:bottom w:val="single" w:color="70003A" w:sz="6"/>
              <w:right w:val="single" w:color="70003A" w:sz="6"/>
            </w:tcBorders>
            <w:shd w:fill="FFFFFF" w:color="auto" w:val="clear"/>
            <w:tcMar>
              <w:top w:type="dxa" w:w="70"/>
              <w:left w:type="dxa" w:w="110"/>
              <w:bottom w:type="dxa" w:w="70"/>
              <w:right w:type="dxa" w:w="110"/>
            </w:tcMar>
            <w:vAlign w:val="top"/>
          </w:tcPr>
          <w:p>
            <w:pPr>
              <w:spacing w:after="0" w:before="0" w:line="300"/>
            </w:pPr>
            <w:r>
              <w:rPr>
                <w:rFonts w:ascii="Barlow" w:cs="Barlow" w:eastAsia="Barlow" w:hAnsi="Barlow"/>
                <w:color w:val="70003A"/>
                <w:sz w:val="19"/>
                <w:szCs w:val="19"/>
              </w:rPr>
              <w:t xml:space="preserve"> </w:t>
            </w:r>
          </w:p>
        </w:tc>
        <w:tc>
          <w:tcPr>
            <w:tcW w:type="dxa" w:w="7026"/>
            <w:tcBorders>
              <w:top w:val="single" w:color="70003A" w:sz="6"/>
              <w:left w:val="single" w:color="70003A" w:sz="6"/>
              <w:bottom w:val="single" w:color="70003A" w:sz="6"/>
              <w:right w:val="single" w:color="70003A" w:sz="6"/>
            </w:tcBorders>
            <w:shd w:fill="FFFFFF" w:color="auto" w:val="clear"/>
            <w:tcMar>
              <w:top w:type="dxa" w:w="70"/>
              <w:left w:type="dxa" w:w="110"/>
              <w:bottom w:type="dxa" w:w="70"/>
              <w:right w:type="dxa" w:w="110"/>
            </w:tcMar>
            <w:vAlign w:val="top"/>
          </w:tcPr>
          <w:p>
            <w:pPr>
              <w:spacing w:after="0" w:before="0" w:line="300"/>
            </w:pPr>
            <w:r>
              <w:rPr>
                <w:rFonts w:ascii="Barlow" w:cs="Barlow" w:eastAsia="Barlow" w:hAnsi="Barlow"/>
                <w:color w:val="70003A"/>
                <w:sz w:val="19"/>
                <w:szCs w:val="19"/>
              </w:rPr>
              <w:t xml:space="preserve"> </w:t>
            </w:r>
          </w:p>
        </w:tc>
      </w:tr>
      <w:tr>
        <w:tc>
          <w:tcPr>
            <w:tcW w:type="dxa" w:w="2900"/>
            <w:tcBorders>
              <w:top w:val="single" w:color="70003A" w:sz="6"/>
              <w:left w:val="single" w:color="70003A" w:sz="6"/>
              <w:bottom w:val="single" w:color="70003A" w:sz="6"/>
              <w:right w:val="single" w:color="70003A" w:sz="6"/>
            </w:tcBorders>
            <w:shd w:fill="FBE3D8" w:color="auto" w:val="clear"/>
            <w:tcMar>
              <w:top w:type="dxa" w:w="70"/>
              <w:left w:type="dxa" w:w="110"/>
              <w:bottom w:type="dxa" w:w="70"/>
              <w:right w:type="dxa" w:w="110"/>
            </w:tcMar>
            <w:vAlign w:val="top"/>
          </w:tcPr>
          <w:p>
            <w:pPr>
              <w:spacing w:after="0" w:before="0" w:line="300"/>
            </w:pPr>
            <w:r>
              <w:rPr>
                <w:rFonts w:ascii="Barlow" w:cs="Barlow" w:eastAsia="Barlow" w:hAnsi="Barlow"/>
                <w:color w:val="70003A"/>
                <w:sz w:val="19"/>
                <w:szCs w:val="19"/>
              </w:rPr>
              <w:t xml:space="preserve"> </w:t>
            </w:r>
          </w:p>
        </w:tc>
        <w:tc>
          <w:tcPr>
            <w:tcW w:type="dxa" w:w="7026"/>
            <w:tcBorders>
              <w:top w:val="single" w:color="70003A" w:sz="6"/>
              <w:left w:val="single" w:color="70003A" w:sz="6"/>
              <w:bottom w:val="single" w:color="70003A" w:sz="6"/>
              <w:right w:val="single" w:color="70003A" w:sz="6"/>
            </w:tcBorders>
            <w:shd w:fill="FBE3D8" w:color="auto" w:val="clear"/>
            <w:tcMar>
              <w:top w:type="dxa" w:w="70"/>
              <w:left w:type="dxa" w:w="110"/>
              <w:bottom w:type="dxa" w:w="70"/>
              <w:right w:type="dxa" w:w="110"/>
            </w:tcMar>
            <w:vAlign w:val="top"/>
          </w:tcPr>
          <w:p>
            <w:pPr>
              <w:spacing w:after="0" w:before="0" w:line="300"/>
            </w:pPr>
            <w:r>
              <w:rPr>
                <w:rFonts w:ascii="Barlow" w:cs="Barlow" w:eastAsia="Barlow" w:hAnsi="Barlow"/>
                <w:color w:val="70003A"/>
                <w:sz w:val="19"/>
                <w:szCs w:val="19"/>
              </w:rPr>
              <w:t xml:space="preserve"> </w:t>
            </w:r>
          </w:p>
        </w:tc>
      </w:tr>
      <w:tr>
        <w:tc>
          <w:tcPr>
            <w:tcW w:type="dxa" w:w="2900"/>
            <w:tcBorders>
              <w:top w:val="single" w:color="70003A" w:sz="6"/>
              <w:left w:val="single" w:color="70003A" w:sz="6"/>
              <w:bottom w:val="single" w:color="70003A" w:sz="6"/>
              <w:right w:val="single" w:color="70003A" w:sz="6"/>
            </w:tcBorders>
            <w:shd w:fill="FFFFFF" w:color="auto" w:val="clear"/>
            <w:tcMar>
              <w:top w:type="dxa" w:w="70"/>
              <w:left w:type="dxa" w:w="110"/>
              <w:bottom w:type="dxa" w:w="70"/>
              <w:right w:type="dxa" w:w="110"/>
            </w:tcMar>
            <w:vAlign w:val="top"/>
          </w:tcPr>
          <w:p>
            <w:pPr>
              <w:spacing w:after="0" w:before="0" w:line="300"/>
            </w:pPr>
            <w:r>
              <w:rPr>
                <w:rFonts w:ascii="Barlow" w:cs="Barlow" w:eastAsia="Barlow" w:hAnsi="Barlow"/>
                <w:color w:val="70003A"/>
                <w:sz w:val="19"/>
                <w:szCs w:val="19"/>
              </w:rPr>
              <w:t xml:space="preserve"> </w:t>
            </w:r>
          </w:p>
        </w:tc>
        <w:tc>
          <w:tcPr>
            <w:tcW w:type="dxa" w:w="7026"/>
            <w:tcBorders>
              <w:top w:val="single" w:color="70003A" w:sz="6"/>
              <w:left w:val="single" w:color="70003A" w:sz="6"/>
              <w:bottom w:val="single" w:color="70003A" w:sz="6"/>
              <w:right w:val="single" w:color="70003A" w:sz="6"/>
            </w:tcBorders>
            <w:shd w:fill="FFFFFF" w:color="auto" w:val="clear"/>
            <w:tcMar>
              <w:top w:type="dxa" w:w="70"/>
              <w:left w:type="dxa" w:w="110"/>
              <w:bottom w:type="dxa" w:w="70"/>
              <w:right w:type="dxa" w:w="110"/>
            </w:tcMar>
            <w:vAlign w:val="top"/>
          </w:tcPr>
          <w:p>
            <w:pPr>
              <w:spacing w:after="0" w:before="0" w:line="300"/>
            </w:pPr>
            <w:r>
              <w:rPr>
                <w:rFonts w:ascii="Barlow" w:cs="Barlow" w:eastAsia="Barlow" w:hAnsi="Barlow"/>
                <w:color w:val="70003A"/>
                <w:sz w:val="19"/>
                <w:szCs w:val="19"/>
              </w:rPr>
              <w:t xml:space="preserve"> </w:t>
            </w:r>
          </w:p>
        </w:tc>
      </w:tr>
    </w:tbl>
    <w:tbl>
      <w:tblPr>
        <w:tblW w:type="dxa" w:w="9926"/>
        <w:tblBorders>
          <w:top w:val="single" w:color="auto" w:sz="4"/>
          <w:left w:val="single" w:color="auto" w:sz="4"/>
          <w:bottom w:val="single" w:color="auto" w:sz="4"/>
          <w:right w:val="single" w:color="auto" w:sz="4"/>
          <w:insideH w:val="single" w:color="auto" w:sz="4"/>
          <w:insideV w:val="single" w:color="auto" w:sz="4"/>
        </w:tblBorders>
      </w:tblPr>
      <w:tblGrid>
        <w:gridCol w:w="8026"/>
        <w:gridCol w:w="1900"/>
      </w:tblGrid>
      <w:tr>
        <w:tc>
          <w:tcPr>
            <w:tcW w:type="dxa" w:w="8026"/>
            <w:tcBorders>
              <w:top w:val="none" w:color="FFFFFF" w:sz="0"/>
              <w:left w:val="none" w:color="FFFFFF" w:sz="0"/>
              <w:bottom w:val="none" w:color="FFFFFF" w:sz="0"/>
              <w:right w:val="none" w:color="FFFFFF" w:sz="0"/>
            </w:tcBorders>
            <w:tcMar>
              <w:top w:type="dxa" w:w="0"/>
              <w:left w:type="dxa" w:w="0"/>
              <w:bottom w:type="dxa" w:w="0"/>
              <w:right w:type="dxa" w:w="200"/>
            </w:tcMar>
            <w:vAlign w:val="bottom"/>
          </w:tcPr>
          <w:p>
            <w:pPr>
              <w:keepNext/>
              <w:spacing w:after="60" w:before="170"/>
            </w:pPr>
            <w:r>
              <w:rPr>
                <w:rFonts w:ascii="Barlow" w:cs="Barlow" w:eastAsia="Barlow" w:hAnsi="Barlow"/>
                <w:b/>
                <w:bCs/>
                <w:color w:val="70003A"/>
                <w:sz w:val="20"/>
                <w:szCs w:val="20"/>
              </w:rPr>
              <w:t xml:space="preserve">BEMERKUNGEN</w:t>
            </w:r>
          </w:p>
          <w:p>
            <w:pPr>
              <w:spacing w:after="80" w:before="0"/>
            </w:pPr>
            <w:r>
              <w:rPr>
                <w:rFonts w:ascii="Barlow" w:cs="Barlow" w:eastAsia="Barlow" w:hAnsi="Barlow"/>
                <w:color w:val="3A2A2F"/>
                <w:sz w:val="18"/>
                <w:szCs w:val="18"/>
              </w:rPr>
              <w:t xml:space="preserve">Möchtest du uns sonst noch etwas mitteilen? Zum Beispiel, dass du gerne singst, ein Instrument spielst oder ein anderes Talent mitbringst – auch wenn du es uns schon beim Infotreffen erzählt hast, notier es gerne hier nochmals. Oder hast du Fragen? Wir freuen uns über jeden Hinweis.</w:t>
            </w:r>
          </w:p>
          <w:tbl>
            <w:tblPr>
              <w:tblW w:type="dxa" w:w="7826"/>
              <w:tblBorders>
                <w:top w:val="single" w:color="auto" w:sz="4"/>
                <w:left w:val="single" w:color="auto" w:sz="4"/>
                <w:bottom w:val="single" w:color="auto" w:sz="4"/>
                <w:right w:val="single" w:color="auto" w:sz="4"/>
                <w:insideH w:val="single" w:color="auto" w:sz="4"/>
                <w:insideV w:val="single" w:color="auto" w:sz="4"/>
              </w:tblBorders>
            </w:tblPr>
            <w:tblGrid>
              <w:gridCol w:w="7826"/>
            </w:tblGrid>
            <w:tr>
              <w:trPr>
                <w:cantSplit/>
              </w:trPr>
              <w:tc>
                <w:tcPr>
                  <w:tcW w:type="dxa" w:w="7826"/>
                  <w:tcBorders>
                    <w:top w:val="single" w:color="70003A" w:sz="6"/>
                    <w:left w:val="single" w:color="70003A" w:sz="6"/>
                    <w:bottom w:val="single" w:color="70003A" w:sz="6"/>
                    <w:right w:val="single" w:color="70003A" w:sz="6"/>
                  </w:tcBorders>
                  <w:tcMar>
                    <w:top w:type="dxa" w:w="70"/>
                    <w:left w:type="dxa" w:w="110"/>
                    <w:bottom w:type="dxa" w:w="70"/>
                    <w:right w:type="dxa" w:w="110"/>
                  </w:tcMar>
                  <w:vAlign w:val="top"/>
                </w:tcPr>
                <w:p>
                  <w:pPr>
                    <w:spacing w:after="0" w:before="0"/>
                  </w:pPr>
                  <w:r>
                    <w:rPr>
                      <w:rFonts w:ascii="Barlow" w:cs="Barlow" w:eastAsia="Barlow" w:hAnsi="Barlow"/>
                      <w:color w:val="70003A"/>
                      <w:sz w:val="19"/>
                      <w:szCs w:val="19"/>
                    </w:rPr>
                    <w:t xml:space="preserve"> </w:t>
                  </w:r>
                </w:p>
                <w:p>
                  <w:pPr>
                    <w:spacing w:after="0" w:before="0"/>
                  </w:pPr>
                  <w:r>
                    <w:rPr>
                      <w:rFonts w:ascii="Barlow" w:cs="Barlow" w:eastAsia="Barlow" w:hAnsi="Barlow"/>
                      <w:color w:val="70003A"/>
                      <w:sz w:val="19"/>
                      <w:szCs w:val="19"/>
                    </w:rPr>
                    <w:t xml:space="preserve"> </w:t>
                  </w:r>
                </w:p>
                <w:p>
                  <w:pPr>
                    <w:spacing w:after="0" w:before="0"/>
                  </w:pPr>
                  <w:r>
                    <w:rPr>
                      <w:rFonts w:ascii="Barlow" w:cs="Barlow" w:eastAsia="Barlow" w:hAnsi="Barlow"/>
                      <w:color w:val="70003A"/>
                      <w:sz w:val="19"/>
                      <w:szCs w:val="19"/>
                    </w:rPr>
                    <w:t xml:space="preserve"> </w:t>
                  </w:r>
                </w:p>
                <w:p>
                  <w:pPr>
                    <w:spacing w:after="0" w:before="0"/>
                  </w:pPr>
                  <w:r>
                    <w:rPr>
                      <w:rFonts w:ascii="Barlow" w:cs="Barlow" w:eastAsia="Barlow" w:hAnsi="Barlow"/>
                      <w:color w:val="70003A"/>
                      <w:sz w:val="19"/>
                      <w:szCs w:val="19"/>
                    </w:rPr>
                    <w:t xml:space="preserve"> </w:t>
                  </w:r>
                </w:p>
                <w:p>
                  <w:pPr>
                    <w:spacing w:after="0" w:before="0"/>
                  </w:pPr>
                  <w:r>
                    <w:rPr>
                      <w:rFonts w:ascii="Barlow" w:cs="Barlow" w:eastAsia="Barlow" w:hAnsi="Barlow"/>
                      <w:color w:val="70003A"/>
                      <w:sz w:val="19"/>
                      <w:szCs w:val="19"/>
                    </w:rPr>
                    <w:t xml:space="preserve"> </w:t>
                  </w:r>
                </w:p>
              </w:tc>
            </w:tr>
          </w:tbl>
          <w:p>
            <w:pPr>
              <w:spacing w:after="0" w:before="140"/>
            </w:pPr>
            <w:r>
              <w:rPr>
                <w:rFonts w:ascii="Barlow" w:cs="Barlow" w:eastAsia="Barlow" w:hAnsi="Barlow"/>
                <w:b/>
                <w:bCs/>
                <w:color w:val="70003A"/>
                <w:sz w:val="21"/>
                <w:szCs w:val="21"/>
              </w:rPr>
              <w:t xml:space="preserve">Herzlichen Dank – wir freuen uns auf dich!</w:t>
            </w:r>
          </w:p>
        </w:tc>
        <w:tc>
          <w:tcPr>
            <w:tcW w:type="dxa" w:w="1900"/>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jc w:val="right"/>
            </w:pPr>
            <w:r>
              <w:drawing>
                <wp:inline distT="0" distB="0" distL="0" distR="0">
                  <wp:extent cx="1143000" cy="1381125"/>
                  <wp:effectExtent t="0" r="0" b="0" l="0"/>
                  <wp:docPr id="1" name="flipflops.jpg" descr="Fuchs-Illustration Reineke Fuchs" title="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0" cy="1381125"/>
                          </a:xfrm>
                          <a:prstGeom prst="rect">
                            <a:avLst/>
                          </a:prstGeom>
                        </pic:spPr>
                      </pic:pic>
                    </a:graphicData>
                  </a:graphic>
                </wp:inline>
              </w:drawing>
            </w:r>
          </w:p>
        </w:tc>
      </w:tr>
    </w:tbl>
    <w:sectPr>
      <w:footerReference w:type="default" r:id="rId7"/>
      <w:pgSz w:w="11906" w:h="16838" w:orient="portrait"/>
      <w:pgMar w:top="700" w:right="990" w:bottom="700" w:left="990" w:header="708" w:footer="3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Barlow" w:cs="Barlow" w:eastAsia="Barlow" w:hAnsi="Barlow"/>
        <w:color w:val="8A6B73"/>
        <w:sz w:val="14"/>
        <w:szCs w:val="14"/>
      </w:rPr>
      <w:t xml:space="preserve">SCHAFFHAUSER SOMMERTHEATER  ·  c/o kulturmacherei, Safrangasse 6, 8200 Schaffhausen  ·  info@sommertheater.ch  ·  sommertheater.ch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arlow" w:cs="Barlow" w:eastAsia="Barlow" w:hAnsi="Barlow"/>
        <w:color w:val="70003A"/>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d9f038f93445169fc7c2c394b20c9197dad590b7.jpg"/><Relationship Id="rId9" Type="http://schemas.openxmlformats.org/officeDocument/2006/relationships/image" Target="media/33f4ca2e7b7b7629d7c007ab6a888a5f277b4e65.jpg"/><Relationship Id="rId10" Type="http://schemas.openxmlformats.org/officeDocument/2006/relationships/image" Target="media/231bae94855f7e97ebe6862c1fd41e24595dfc10.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2026-10-09T15:56:16.915Z</dcterms:created>
  <dcterms:modified xsi:type="dcterms:W3CDTF">2026-10-09T15:56:16.916Z</dcterms:modified>
</cp:coreProperties>
</file>

<file path=docProps/custom.xml><?xml version="1.0" encoding="utf-8"?>
<Properties xmlns="http://schemas.openxmlformats.org/officeDocument/2006/custom-properties" xmlns:vt="http://schemas.openxmlformats.org/officeDocument/2006/docPropsVTypes"/>
</file>